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CE0" w:rsidRPr="00C77CE0" w:rsidRDefault="00C77CE0" w:rsidP="00C77CE0">
      <w:pPr>
        <w:jc w:val="center"/>
        <w:rPr>
          <w:rFonts w:cstheme="minorHAnsi"/>
          <w:b/>
          <w:sz w:val="32"/>
          <w:u w:val="single"/>
        </w:rPr>
      </w:pPr>
      <w:r w:rsidRPr="00C77CE0">
        <w:rPr>
          <w:rFonts w:cstheme="minorHAnsi"/>
          <w:b/>
          <w:sz w:val="32"/>
          <w:u w:val="single"/>
        </w:rPr>
        <w:t>How to book a holiday online</w:t>
      </w:r>
    </w:p>
    <w:p w:rsidR="00C77CE0" w:rsidRPr="00C77CE0" w:rsidRDefault="00C77CE0" w:rsidP="00C77CE0">
      <w:pPr>
        <w:rPr>
          <w:rFonts w:cstheme="minorHAnsi"/>
          <w:color w:val="444444"/>
          <w:sz w:val="36"/>
          <w:szCs w:val="36"/>
        </w:rPr>
      </w:pPr>
    </w:p>
    <w:p w:rsidR="00C77CE0" w:rsidRPr="00C77CE0" w:rsidRDefault="00C77CE0" w:rsidP="00C77CE0">
      <w:pPr>
        <w:spacing w:after="165" w:line="300" w:lineRule="atLeast"/>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Whether you want to book a flight, a hotel or a package holiday, it’s easy to do it online and there are plenty of deals to be had. In this guide, we’re going to show you how to book a package holiday with a tour operator.</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You’ll need a:</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pStyle w:val="ListParagraph"/>
        <w:numPr>
          <w:ilvl w:val="0"/>
          <w:numId w:val="1"/>
        </w:numPr>
        <w:spacing w:before="120" w:after="12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computer with an internet connection</w:t>
      </w:r>
    </w:p>
    <w:p w:rsidR="00C77CE0" w:rsidRPr="00C77CE0" w:rsidRDefault="00C77CE0" w:rsidP="00C77CE0">
      <w:pPr>
        <w:pStyle w:val="ListParagraph"/>
        <w:numPr>
          <w:ilvl w:val="0"/>
          <w:numId w:val="1"/>
        </w:numPr>
        <w:spacing w:before="120" w:after="12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Credit or debit card.</w:t>
      </w:r>
    </w:p>
    <w:p w:rsidR="00C77CE0" w:rsidRPr="00C77CE0" w:rsidRDefault="00C77CE0" w:rsidP="00C77CE0">
      <w:pPr>
        <w:spacing w:before="120" w:after="120" w:line="240" w:lineRule="auto"/>
        <w:jc w:val="both"/>
        <w:rPr>
          <w:rFonts w:eastAsia="Times New Roman" w:cstheme="minorHAnsi"/>
          <w:color w:val="000000" w:themeColor="text1"/>
          <w:sz w:val="24"/>
          <w:szCs w:val="24"/>
          <w:lang w:eastAsia="en-GB"/>
        </w:rPr>
      </w:pP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Follow these step-by-step instructions on how to book a holiday online</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pBdr>
          <w:bottom w:val="single" w:sz="4" w:space="1" w:color="auto"/>
        </w:pBd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Step 1:</w:t>
      </w:r>
      <w:r w:rsidRPr="00C77CE0">
        <w:rPr>
          <w:rFonts w:eastAsia="Times New Roman" w:cstheme="minorHAnsi"/>
          <w:color w:val="000000" w:themeColor="text1"/>
          <w:sz w:val="24"/>
          <w:szCs w:val="24"/>
          <w:lang w:eastAsia="en-GB"/>
        </w:rPr>
        <w:t xml:space="preserve"> Check out a price comparison website. These are useful tools for searching for the best deals for your particular holiday. Sites such as </w:t>
      </w:r>
      <w:hyperlink r:id="rId7" w:tgtFrame="_blank" w:history="1">
        <w:r w:rsidRPr="00C77CE0">
          <w:rPr>
            <w:rStyle w:val="Hyperlink"/>
            <w:rFonts w:eastAsia="Times New Roman" w:cstheme="minorHAnsi"/>
            <w:color w:val="000000" w:themeColor="text1"/>
            <w:sz w:val="24"/>
            <w:szCs w:val="24"/>
            <w:u w:val="none"/>
            <w:lang w:eastAsia="en-GB"/>
          </w:rPr>
          <w:t>travelsupermarket.com</w:t>
        </w:r>
      </w:hyperlink>
      <w:r w:rsidRPr="00C77CE0">
        <w:rPr>
          <w:rFonts w:eastAsia="Times New Roman" w:cstheme="minorHAnsi"/>
          <w:color w:val="000000" w:themeColor="text1"/>
          <w:sz w:val="24"/>
          <w:szCs w:val="24"/>
          <w:lang w:eastAsia="en-GB"/>
        </w:rPr>
        <w:t xml:space="preserve"> and </w:t>
      </w:r>
      <w:hyperlink r:id="rId8" w:tgtFrame="_blank" w:history="1">
        <w:r w:rsidRPr="00C77CE0">
          <w:rPr>
            <w:rStyle w:val="Hyperlink"/>
            <w:rFonts w:eastAsia="Times New Roman" w:cstheme="minorHAnsi"/>
            <w:color w:val="000000" w:themeColor="text1"/>
            <w:sz w:val="24"/>
            <w:szCs w:val="24"/>
            <w:u w:val="none"/>
            <w:lang w:eastAsia="en-GB"/>
          </w:rPr>
          <w:t>Teletext Holidays</w:t>
        </w:r>
      </w:hyperlink>
      <w:r w:rsidRPr="00C77CE0">
        <w:rPr>
          <w:rFonts w:eastAsia="Times New Roman" w:cstheme="minorHAnsi"/>
          <w:color w:val="000000" w:themeColor="text1"/>
          <w:sz w:val="24"/>
          <w:szCs w:val="24"/>
          <w:lang w:eastAsia="en-GB"/>
        </w:rPr>
        <w:t xml:space="preserve"> compare prices from various tour operators and travel sites to find the cheapest holidays that match your criteria.</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 xml:space="preserve">Step 2: </w:t>
      </w:r>
      <w:r w:rsidRPr="00C77CE0">
        <w:rPr>
          <w:rFonts w:eastAsia="Times New Roman" w:cstheme="minorHAnsi"/>
          <w:color w:val="000000" w:themeColor="text1"/>
          <w:sz w:val="24"/>
          <w:szCs w:val="24"/>
          <w:lang w:eastAsia="en-GB"/>
        </w:rPr>
        <w:t xml:space="preserve">Another option is to go straight to the website of a tour operator that you’d like to use. In this example, we’re using </w:t>
      </w:r>
      <w:hyperlink r:id="rId9" w:tgtFrame="_blank" w:history="1">
        <w:r w:rsidRPr="00C77CE0">
          <w:rPr>
            <w:rStyle w:val="Hyperlink"/>
            <w:rFonts w:eastAsia="Times New Roman" w:cstheme="minorHAnsi"/>
            <w:color w:val="000000" w:themeColor="text1"/>
            <w:sz w:val="24"/>
            <w:szCs w:val="24"/>
            <w:u w:val="none"/>
            <w:lang w:eastAsia="en-GB"/>
          </w:rPr>
          <w:t>Thomas Cook</w:t>
        </w:r>
      </w:hyperlink>
      <w:r w:rsidRPr="00C77CE0">
        <w:rPr>
          <w:rFonts w:eastAsia="Times New Roman" w:cstheme="minorHAnsi"/>
          <w:color w:val="000000" w:themeColor="text1"/>
          <w:sz w:val="24"/>
          <w:szCs w:val="24"/>
          <w:lang w:eastAsia="en-GB"/>
        </w:rPr>
        <w:t>, but most tour operators follow similar procedures.</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xml:space="preserve">On the home page, fill in your holiday specifications such as </w:t>
      </w:r>
      <w:r w:rsidRPr="00C77CE0">
        <w:rPr>
          <w:rFonts w:eastAsia="Times New Roman" w:cstheme="minorHAnsi"/>
          <w:color w:val="000000" w:themeColor="text1"/>
          <w:sz w:val="24"/>
          <w:szCs w:val="24"/>
          <w:highlight w:val="yellow"/>
          <w:lang w:eastAsia="en-GB"/>
        </w:rPr>
        <w:t>destination</w:t>
      </w:r>
      <w:r w:rsidRPr="00C77CE0">
        <w:rPr>
          <w:rFonts w:eastAsia="Times New Roman" w:cstheme="minorHAnsi"/>
          <w:color w:val="000000" w:themeColor="text1"/>
          <w:sz w:val="24"/>
          <w:szCs w:val="24"/>
          <w:lang w:eastAsia="en-GB"/>
        </w:rPr>
        <w:t xml:space="preserve">, </w:t>
      </w:r>
      <w:r w:rsidRPr="00C77CE0">
        <w:rPr>
          <w:rFonts w:eastAsia="Times New Roman" w:cstheme="minorHAnsi"/>
          <w:color w:val="000000" w:themeColor="text1"/>
          <w:sz w:val="24"/>
          <w:szCs w:val="24"/>
          <w:highlight w:val="yellow"/>
          <w:lang w:eastAsia="en-GB"/>
        </w:rPr>
        <w:t>departure date</w:t>
      </w:r>
      <w:r w:rsidRPr="00C77CE0">
        <w:rPr>
          <w:rFonts w:eastAsia="Times New Roman" w:cstheme="minorHAnsi"/>
          <w:color w:val="000000" w:themeColor="text1"/>
          <w:sz w:val="24"/>
          <w:szCs w:val="24"/>
          <w:lang w:eastAsia="en-GB"/>
        </w:rPr>
        <w:t xml:space="preserve"> and </w:t>
      </w:r>
      <w:r w:rsidRPr="00C77CE0">
        <w:rPr>
          <w:rFonts w:eastAsia="Times New Roman" w:cstheme="minorHAnsi"/>
          <w:color w:val="000000" w:themeColor="text1"/>
          <w:sz w:val="24"/>
          <w:szCs w:val="24"/>
          <w:highlight w:val="yellow"/>
          <w:lang w:eastAsia="en-GB"/>
        </w:rPr>
        <w:t>length of stay</w:t>
      </w:r>
      <w:r w:rsidRPr="00C77CE0">
        <w:rPr>
          <w:rFonts w:eastAsia="Times New Roman" w:cstheme="minorHAnsi"/>
          <w:color w:val="000000" w:themeColor="text1"/>
          <w:sz w:val="24"/>
          <w:szCs w:val="24"/>
          <w:lang w:eastAsia="en-GB"/>
        </w:rPr>
        <w:t>, and click</w:t>
      </w:r>
      <w:r w:rsidRPr="00C77CE0">
        <w:rPr>
          <w:rFonts w:eastAsia="Times New Roman" w:cstheme="minorHAnsi"/>
          <w:b/>
          <w:bCs/>
          <w:color w:val="000000" w:themeColor="text1"/>
          <w:sz w:val="24"/>
          <w:szCs w:val="24"/>
          <w:lang w:eastAsia="en-GB"/>
        </w:rPr>
        <w:t xml:space="preserve"> </w:t>
      </w:r>
      <w:r w:rsidRPr="00C77CE0">
        <w:rPr>
          <w:rFonts w:eastAsia="Times New Roman" w:cstheme="minorHAnsi"/>
          <w:b/>
          <w:bCs/>
          <w:color w:val="FFFFFF" w:themeColor="background1"/>
          <w:sz w:val="24"/>
          <w:szCs w:val="24"/>
          <w:highlight w:val="green"/>
          <w:lang w:eastAsia="en-GB"/>
        </w:rPr>
        <w:t>Search</w:t>
      </w:r>
      <w:r w:rsidRPr="00C77CE0">
        <w:rPr>
          <w:rFonts w:eastAsia="Times New Roman" w:cstheme="minorHAnsi"/>
          <w:b/>
          <w:bCs/>
          <w:color w:val="000000" w:themeColor="text1"/>
          <w:sz w:val="24"/>
          <w:szCs w:val="24"/>
          <w:lang w:eastAsia="en-GB"/>
        </w:rPr>
        <w:t xml:space="preserve"> (green looking glass icon)</w:t>
      </w:r>
      <w:r w:rsidRPr="00C77CE0">
        <w:rPr>
          <w:rFonts w:eastAsia="Times New Roman" w:cstheme="minorHAnsi"/>
          <w:color w:val="000000" w:themeColor="text1"/>
          <w:sz w:val="24"/>
          <w:szCs w:val="24"/>
          <w:lang w:eastAsia="en-GB"/>
        </w:rPr>
        <w:t>.</w:t>
      </w:r>
    </w:p>
    <w:p w:rsidR="00C77CE0" w:rsidRPr="00C77CE0" w:rsidRDefault="00C77CE0" w:rsidP="00C77CE0">
      <w:pPr>
        <w:rPr>
          <w:rFonts w:cstheme="minorHAnsi"/>
        </w:rPr>
      </w:pPr>
    </w:p>
    <w:p w:rsidR="00C77CE0" w:rsidRPr="00C77CE0" w:rsidRDefault="00C77CE0" w:rsidP="00C77CE0">
      <w:pPr>
        <w:rPr>
          <w:rFonts w:cstheme="minorHAnsi"/>
        </w:rPr>
      </w:pPr>
      <w:bookmarkStart w:id="0" w:name="_GoBack"/>
      <w:r w:rsidRPr="00C77CE0">
        <w:rPr>
          <w:rFonts w:cstheme="minorHAnsi"/>
          <w:noProof/>
          <w:lang w:val="en-US"/>
        </w:rPr>
        <w:lastRenderedPageBreak/>
        <w:drawing>
          <wp:inline distT="0" distB="0" distL="0" distR="0" wp14:anchorId="6B3E54F6" wp14:editId="716881A5">
            <wp:extent cx="5972175" cy="2848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61" t="9977" r="11057" b="25314"/>
                    <a:stretch/>
                  </pic:blipFill>
                  <pic:spPr bwMode="auto">
                    <a:xfrm>
                      <a:off x="0" y="0"/>
                      <a:ext cx="5984820" cy="285410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77CE0" w:rsidRPr="00C77CE0" w:rsidRDefault="00C77CE0" w:rsidP="00C77CE0">
      <w:pPr>
        <w:rPr>
          <w:rFonts w:cstheme="minorHAnsi"/>
          <w:color w:val="000000" w:themeColor="text1"/>
          <w:sz w:val="24"/>
          <w:szCs w:val="24"/>
        </w:rPr>
      </w:pPr>
      <w:r w:rsidRPr="00C77CE0">
        <w:rPr>
          <w:rFonts w:cstheme="minorHAnsi"/>
          <w:color w:val="000000" w:themeColor="text1"/>
          <w:sz w:val="24"/>
          <w:szCs w:val="24"/>
        </w:rPr>
        <w:t>The website will show you that it is searching for your best match.</w:t>
      </w:r>
    </w:p>
    <w:p w:rsidR="00C77CE0" w:rsidRPr="00C77CE0" w:rsidRDefault="00C77CE0" w:rsidP="00C77CE0">
      <w:pPr>
        <w:rPr>
          <w:rFonts w:cstheme="minorHAnsi"/>
          <w:color w:val="000000" w:themeColor="text1"/>
          <w:sz w:val="24"/>
          <w:szCs w:val="24"/>
        </w:rPr>
      </w:pPr>
    </w:p>
    <w:p w:rsidR="00C77CE0" w:rsidRPr="00C77CE0" w:rsidRDefault="00C77CE0" w:rsidP="00C77CE0">
      <w:pPr>
        <w:jc w:val="center"/>
        <w:rPr>
          <w:rFonts w:cstheme="minorHAnsi"/>
        </w:rPr>
      </w:pPr>
      <w:r w:rsidRPr="00C77CE0">
        <w:rPr>
          <w:rFonts w:cstheme="minorHAnsi"/>
          <w:noProof/>
          <w:lang w:val="en-US"/>
        </w:rPr>
        <w:drawing>
          <wp:inline distT="0" distB="0" distL="0" distR="0">
            <wp:extent cx="2686050" cy="2238375"/>
            <wp:effectExtent l="0" t="0" r="0" b="9525"/>
            <wp:docPr id="5" name="Picture 5" descr="Thomas Cook searching for result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Cook searching for results mess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238375"/>
                    </a:xfrm>
                    <a:prstGeom prst="rect">
                      <a:avLst/>
                    </a:prstGeom>
                    <a:noFill/>
                    <a:ln>
                      <a:noFill/>
                    </a:ln>
                  </pic:spPr>
                </pic:pic>
              </a:graphicData>
            </a:graphic>
          </wp:inline>
        </w:drawing>
      </w:r>
    </w:p>
    <w:p w:rsidR="00C77CE0" w:rsidRDefault="00120630" w:rsidP="00C77CE0">
      <w:pPr>
        <w:spacing w:after="0" w:line="240" w:lineRule="auto"/>
        <w:jc w:val="both"/>
        <w:rPr>
          <w:rFonts w:eastAsia="Times New Roman" w:cstheme="minorHAnsi"/>
          <w:color w:val="000000" w:themeColor="text1"/>
          <w:sz w:val="24"/>
          <w:szCs w:val="24"/>
          <w:lang w:eastAsia="en-GB"/>
        </w:rPr>
      </w:pPr>
      <w:r w:rsidRPr="00C77CE0">
        <w:rPr>
          <w:rFonts w:cstheme="minorHAnsi"/>
          <w:noProof/>
          <w:lang w:val="en-US"/>
        </w:rPr>
        <w:lastRenderedPageBreak/>
        <w:drawing>
          <wp:anchor distT="0" distB="0" distL="114300" distR="114300" simplePos="0" relativeHeight="251660288" behindDoc="1" locked="0" layoutInCell="1" allowOverlap="1">
            <wp:simplePos x="0" y="0"/>
            <wp:positionH relativeFrom="column">
              <wp:posOffset>3676650</wp:posOffset>
            </wp:positionH>
            <wp:positionV relativeFrom="paragraph">
              <wp:posOffset>67945</wp:posOffset>
            </wp:positionV>
            <wp:extent cx="3009900" cy="2314575"/>
            <wp:effectExtent l="0" t="0" r="0" b="9525"/>
            <wp:wrapTight wrapText="bothSides">
              <wp:wrapPolygon edited="0">
                <wp:start x="0" y="0"/>
                <wp:lineTo x="0" y="21511"/>
                <wp:lineTo x="21463" y="21511"/>
                <wp:lineTo x="21463" y="0"/>
                <wp:lineTo x="0" y="0"/>
              </wp:wrapPolygon>
            </wp:wrapTight>
            <wp:docPr id="4" name="Picture 4" descr="Search results on Thomas Cook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rch results on Thomas Cook 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CE0" w:rsidRPr="00C77CE0">
        <w:rPr>
          <w:rFonts w:eastAsia="Times New Roman" w:cstheme="minorHAnsi"/>
          <w:b/>
          <w:bCs/>
          <w:color w:val="000000" w:themeColor="text1"/>
          <w:sz w:val="24"/>
          <w:szCs w:val="24"/>
          <w:lang w:eastAsia="en-GB"/>
        </w:rPr>
        <w:t>Step 3:</w:t>
      </w:r>
      <w:r w:rsidR="00C77CE0" w:rsidRPr="00C77CE0">
        <w:rPr>
          <w:rFonts w:eastAsia="Times New Roman" w:cstheme="minorHAnsi"/>
          <w:color w:val="000000" w:themeColor="text1"/>
          <w:sz w:val="24"/>
          <w:szCs w:val="24"/>
          <w:lang w:eastAsia="en-GB"/>
        </w:rPr>
        <w:t xml:space="preserve"> You’ll now see a list of hotels that Thomas Cook thinks match your search criteria. For each, you’ll be given the price, dates, type of holiday and usually an image of the hotel. The search results will be ordered by what is considered a best match.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xml:space="preserve">To order by price, click on </w:t>
      </w:r>
      <w:r w:rsidRPr="00C77CE0">
        <w:rPr>
          <w:rFonts w:eastAsia="Times New Roman" w:cstheme="minorHAnsi"/>
          <w:b/>
          <w:bCs/>
          <w:color w:val="000000" w:themeColor="text1"/>
          <w:sz w:val="24"/>
          <w:szCs w:val="24"/>
          <w:lang w:eastAsia="en-GB"/>
        </w:rPr>
        <w:t xml:space="preserve">Sort by </w:t>
      </w:r>
      <w:r w:rsidRPr="00C77CE0">
        <w:rPr>
          <w:rFonts w:eastAsia="Times New Roman" w:cstheme="minorHAnsi"/>
          <w:color w:val="000000" w:themeColor="text1"/>
          <w:sz w:val="24"/>
          <w:szCs w:val="24"/>
          <w:lang w:eastAsia="en-GB"/>
        </w:rPr>
        <w:t xml:space="preserve">and choose </w:t>
      </w:r>
      <w:r w:rsidRPr="00C77CE0">
        <w:rPr>
          <w:rFonts w:eastAsia="Times New Roman" w:cstheme="minorHAnsi"/>
          <w:b/>
          <w:bCs/>
          <w:color w:val="000000" w:themeColor="text1"/>
          <w:sz w:val="24"/>
          <w:szCs w:val="24"/>
          <w:lang w:eastAsia="en-GB"/>
        </w:rPr>
        <w:t>Price (lowest to highest)</w:t>
      </w: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120630" w:rsidP="00C77CE0">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Clicking </w:t>
      </w:r>
      <w:r w:rsidR="00C77CE0" w:rsidRPr="00C77CE0">
        <w:rPr>
          <w:rFonts w:eastAsia="Times New Roman" w:cstheme="minorHAnsi"/>
          <w:b/>
          <w:bCs/>
          <w:color w:val="000000" w:themeColor="text1"/>
          <w:sz w:val="24"/>
          <w:szCs w:val="24"/>
          <w:lang w:eastAsia="en-GB"/>
        </w:rPr>
        <w:t>Details</w:t>
      </w:r>
      <w:r w:rsidR="00C77CE0" w:rsidRPr="00C77CE0">
        <w:rPr>
          <w:rFonts w:eastAsia="Times New Roman" w:cstheme="minorHAnsi"/>
          <w:color w:val="000000" w:themeColor="text1"/>
          <w:sz w:val="24"/>
          <w:szCs w:val="24"/>
          <w:lang w:eastAsia="en-GB"/>
        </w:rPr>
        <w:t xml:space="preserve"> will give you more details about the hotel’s facilities and location. Where possible, there will also be a link through to the hotel's reviews on Trip Advisor.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xml:space="preserve">Once you’ve made your choice, click </w:t>
      </w:r>
      <w:r w:rsidRPr="00C77CE0">
        <w:rPr>
          <w:rFonts w:eastAsia="Times New Roman" w:cstheme="minorHAnsi"/>
          <w:b/>
          <w:bCs/>
          <w:color w:val="000000" w:themeColor="text1"/>
          <w:sz w:val="24"/>
          <w:szCs w:val="24"/>
          <w:lang w:eastAsia="en-GB"/>
        </w:rPr>
        <w:t>Details</w:t>
      </w:r>
      <w:r w:rsidRPr="00C77CE0">
        <w:rPr>
          <w:rFonts w:eastAsia="Times New Roman" w:cstheme="minorHAnsi"/>
          <w:color w:val="000000" w:themeColor="text1"/>
          <w:sz w:val="24"/>
          <w:szCs w:val="24"/>
          <w:lang w:eastAsia="en-GB"/>
        </w:rPr>
        <w:t>.</w:t>
      </w:r>
    </w:p>
    <w:p w:rsidR="00C77CE0" w:rsidRPr="00C77CE0" w:rsidRDefault="00C77CE0" w:rsidP="00C77CE0">
      <w:pPr>
        <w:jc w:val="center"/>
        <w:rPr>
          <w:rFonts w:cstheme="minorHAnsi"/>
        </w:rPr>
      </w:pPr>
    </w:p>
    <w:p w:rsidR="00C77CE0" w:rsidRPr="00C77CE0" w:rsidRDefault="00C77CE0" w:rsidP="00C77CE0">
      <w:pPr>
        <w:spacing w:after="0" w:line="240" w:lineRule="auto"/>
        <w:jc w:val="both"/>
        <w:rPr>
          <w:rFonts w:eastAsia="Times New Roman" w:cstheme="minorHAnsi"/>
          <w:b/>
          <w:bCs/>
          <w:color w:val="000000" w:themeColor="text1"/>
          <w:sz w:val="24"/>
          <w:szCs w:val="24"/>
          <w:lang w:eastAsia="en-GB"/>
        </w:rPr>
      </w:pP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Step 4:</w:t>
      </w:r>
      <w:r w:rsidRPr="00C77CE0">
        <w:rPr>
          <w:rFonts w:eastAsia="Times New Roman" w:cstheme="minorHAnsi"/>
          <w:color w:val="000000" w:themeColor="text1"/>
          <w:sz w:val="24"/>
          <w:szCs w:val="24"/>
          <w:lang w:eastAsia="en-GB"/>
        </w:rPr>
        <w:t xml:space="preserve"> You will be taken to a new page, displaying all the details of your holiday plus the total cost including any supplements or discounts. At this point, you may be able to add extra items to your holiday such as travel insurance or extra baggage allowance. When you’ve made your selection(s), click </w:t>
      </w:r>
      <w:r w:rsidRPr="00C77CE0">
        <w:rPr>
          <w:rFonts w:eastAsia="Times New Roman" w:cstheme="minorHAnsi"/>
          <w:b/>
          <w:bCs/>
          <w:color w:val="000000" w:themeColor="text1"/>
          <w:sz w:val="24"/>
          <w:szCs w:val="24"/>
          <w:lang w:eastAsia="en-GB"/>
        </w:rPr>
        <w:t>Book now</w:t>
      </w:r>
      <w:r w:rsidRPr="00C77CE0">
        <w:rPr>
          <w:rFonts w:eastAsia="Times New Roman" w:cstheme="minorHAnsi"/>
          <w:color w:val="000000" w:themeColor="text1"/>
          <w:sz w:val="24"/>
          <w:szCs w:val="24"/>
          <w:lang w:eastAsia="en-GB"/>
        </w:rPr>
        <w:t>.</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center"/>
        <w:rPr>
          <w:rFonts w:eastAsia="Times New Roman" w:cstheme="minorHAnsi"/>
          <w:color w:val="444444"/>
          <w:sz w:val="24"/>
          <w:szCs w:val="24"/>
          <w:lang w:eastAsia="en-GB"/>
        </w:rPr>
      </w:pPr>
      <w:r w:rsidRPr="00C77CE0">
        <w:rPr>
          <w:rFonts w:eastAsia="Times New Roman" w:cstheme="minorHAnsi"/>
          <w:noProof/>
          <w:color w:val="444444"/>
          <w:sz w:val="24"/>
          <w:szCs w:val="24"/>
          <w:lang w:val="en-US"/>
        </w:rPr>
        <w:drawing>
          <wp:inline distT="0" distB="0" distL="0" distR="0">
            <wp:extent cx="5114925" cy="2819400"/>
            <wp:effectExtent l="0" t="0" r="9525" b="0"/>
            <wp:docPr id="3" name="Picture 3" descr="Choosing options on a Thomas Cook holiday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osing options on a Thomas Cook holiday boo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819400"/>
                    </a:xfrm>
                    <a:prstGeom prst="rect">
                      <a:avLst/>
                    </a:prstGeom>
                    <a:noFill/>
                    <a:ln>
                      <a:noFill/>
                    </a:ln>
                  </pic:spPr>
                </pic:pic>
              </a:graphicData>
            </a:graphic>
          </wp:inline>
        </w:drawing>
      </w:r>
    </w:p>
    <w:p w:rsidR="00C77CE0" w:rsidRPr="00C77CE0" w:rsidRDefault="00C77CE0" w:rsidP="00C77CE0">
      <w:pPr>
        <w:spacing w:after="0" w:line="240" w:lineRule="auto"/>
        <w:jc w:val="center"/>
        <w:rPr>
          <w:rFonts w:eastAsia="Times New Roman" w:cstheme="minorHAnsi"/>
          <w:color w:val="444444"/>
          <w:sz w:val="24"/>
          <w:szCs w:val="24"/>
          <w:lang w:eastAsia="en-GB"/>
        </w:rPr>
      </w:pPr>
      <w:r w:rsidRPr="00C77CE0">
        <w:rPr>
          <w:rFonts w:eastAsia="Times New Roman" w:cstheme="minorHAnsi"/>
          <w:color w:val="444444"/>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t>Step 5: </w:t>
      </w:r>
      <w:r w:rsidRPr="00C77CE0">
        <w:rPr>
          <w:rFonts w:eastAsia="Times New Roman" w:cstheme="minorHAnsi"/>
          <w:color w:val="000000" w:themeColor="text1"/>
          <w:sz w:val="24"/>
          <w:szCs w:val="24"/>
          <w:lang w:eastAsia="en-GB"/>
        </w:rPr>
        <w:t xml:space="preserve">A page will be displayed offering extra options such as travel insurance for your trip and the option to add a charitable donation. When you are happy with your selections, click </w:t>
      </w:r>
      <w:r w:rsidRPr="00C77CE0">
        <w:rPr>
          <w:rFonts w:eastAsia="Times New Roman" w:cstheme="minorHAnsi"/>
          <w:b/>
          <w:bCs/>
          <w:color w:val="000000" w:themeColor="text1"/>
          <w:sz w:val="24"/>
          <w:szCs w:val="24"/>
          <w:lang w:eastAsia="en-GB"/>
        </w:rPr>
        <w:t>Continue with selections shown</w:t>
      </w:r>
      <w:r w:rsidRPr="00C77CE0">
        <w:rPr>
          <w:rFonts w:eastAsia="Times New Roman" w:cstheme="minorHAnsi"/>
          <w:color w:val="000000" w:themeColor="text1"/>
          <w:sz w:val="24"/>
          <w:szCs w:val="24"/>
          <w:lang w:eastAsia="en-GB"/>
        </w:rPr>
        <w:t>.</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b/>
          <w:bCs/>
          <w:color w:val="000000" w:themeColor="text1"/>
          <w:sz w:val="24"/>
          <w:szCs w:val="24"/>
          <w:lang w:eastAsia="en-GB"/>
        </w:rPr>
        <w:lastRenderedPageBreak/>
        <w:t>Step 6: </w:t>
      </w:r>
      <w:r w:rsidRPr="00C77CE0">
        <w:rPr>
          <w:rFonts w:eastAsia="Times New Roman" w:cstheme="minorHAnsi"/>
          <w:color w:val="000000" w:themeColor="text1"/>
          <w:sz w:val="24"/>
          <w:szCs w:val="24"/>
          <w:lang w:eastAsia="en-GB"/>
        </w:rPr>
        <w:t xml:space="preserve">You now need to fill in personal details such as your name and address, as well as the names and dates of birth of any travelling companions if you’re </w:t>
      </w:r>
      <w:proofErr w:type="spellStart"/>
      <w:r w:rsidRPr="00C77CE0">
        <w:rPr>
          <w:rFonts w:eastAsia="Times New Roman" w:cstheme="minorHAnsi"/>
          <w:color w:val="000000" w:themeColor="text1"/>
          <w:sz w:val="24"/>
          <w:szCs w:val="24"/>
          <w:lang w:eastAsia="en-GB"/>
        </w:rPr>
        <w:t>booking</w:t>
      </w:r>
      <w:proofErr w:type="spellEnd"/>
      <w:r w:rsidRPr="00C77CE0">
        <w:rPr>
          <w:rFonts w:eastAsia="Times New Roman" w:cstheme="minorHAnsi"/>
          <w:color w:val="000000" w:themeColor="text1"/>
          <w:sz w:val="24"/>
          <w:szCs w:val="24"/>
          <w:lang w:eastAsia="en-GB"/>
        </w:rPr>
        <w:t xml:space="preserve"> for more than yourself.</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C77CE0" w:rsidRPr="00C77CE0" w:rsidRDefault="0012063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noProof/>
          <w:color w:val="444444"/>
          <w:sz w:val="24"/>
          <w:szCs w:val="24"/>
          <w:lang w:val="en-US"/>
        </w:rPr>
        <w:drawing>
          <wp:anchor distT="0" distB="0" distL="114300" distR="114300" simplePos="0" relativeHeight="251659264" behindDoc="1" locked="0" layoutInCell="1" allowOverlap="1">
            <wp:simplePos x="0" y="0"/>
            <wp:positionH relativeFrom="column">
              <wp:posOffset>3048000</wp:posOffset>
            </wp:positionH>
            <wp:positionV relativeFrom="paragraph">
              <wp:posOffset>349885</wp:posOffset>
            </wp:positionV>
            <wp:extent cx="3324225" cy="2581275"/>
            <wp:effectExtent l="0" t="0" r="9525" b="9525"/>
            <wp:wrapTight wrapText="bothSides">
              <wp:wrapPolygon edited="0">
                <wp:start x="0" y="0"/>
                <wp:lineTo x="0" y="21520"/>
                <wp:lineTo x="21538" y="21520"/>
                <wp:lineTo x="21538" y="0"/>
                <wp:lineTo x="0" y="0"/>
              </wp:wrapPolygon>
            </wp:wrapTight>
            <wp:docPr id="2" name="Picture 2" descr="https://www.digitalunite.com/sites/default/files/images/how%20to%20book%20a%20holiday%20onlin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gitalunite.com/sites/default/files/images/how%20to%20book%20a%20holiday%20online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CE0" w:rsidRPr="00C77CE0">
        <w:rPr>
          <w:rFonts w:eastAsia="Times New Roman" w:cstheme="minorHAnsi"/>
          <w:color w:val="000000" w:themeColor="text1"/>
          <w:sz w:val="24"/>
          <w:szCs w:val="24"/>
          <w:lang w:eastAsia="en-GB"/>
        </w:rPr>
        <w:t>Be sure to use names exactly as they appear on your passport and those of the people going with you – that way, your tickets and passports will match, which will make for an easier time at passport control.</w:t>
      </w:r>
    </w:p>
    <w:p w:rsidR="00C77CE0" w:rsidRPr="00C77CE0" w:rsidRDefault="00C77CE0" w:rsidP="00C77CE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w:t>
      </w:r>
    </w:p>
    <w:p w:rsidR="00120630" w:rsidRDefault="00C77CE0" w:rsidP="00120630">
      <w:pPr>
        <w:spacing w:after="0" w:line="240" w:lineRule="auto"/>
        <w:jc w:val="both"/>
        <w:rPr>
          <w:rFonts w:eastAsia="Times New Roman" w:cstheme="minorHAnsi"/>
          <w:color w:val="000000" w:themeColor="text1"/>
          <w:sz w:val="24"/>
          <w:szCs w:val="24"/>
          <w:lang w:eastAsia="en-GB"/>
        </w:rPr>
      </w:pPr>
      <w:r w:rsidRPr="00C77CE0">
        <w:rPr>
          <w:rFonts w:eastAsia="Times New Roman" w:cstheme="minorHAnsi"/>
          <w:color w:val="000000" w:themeColor="text1"/>
          <w:sz w:val="24"/>
          <w:szCs w:val="24"/>
          <w:lang w:eastAsia="en-GB"/>
        </w:rPr>
        <w:t xml:space="preserve">Once you’ve filled in all the boxes, click </w:t>
      </w:r>
      <w:r w:rsidRPr="00C77CE0">
        <w:rPr>
          <w:rFonts w:eastAsia="Times New Roman" w:cstheme="minorHAnsi"/>
          <w:b/>
          <w:bCs/>
          <w:color w:val="000000" w:themeColor="text1"/>
          <w:sz w:val="24"/>
          <w:szCs w:val="24"/>
          <w:lang w:eastAsia="en-GB"/>
        </w:rPr>
        <w:t>Continue</w:t>
      </w:r>
      <w:r w:rsidRPr="00C77CE0">
        <w:rPr>
          <w:rFonts w:eastAsia="Times New Roman" w:cstheme="minorHAnsi"/>
          <w:color w:val="000000" w:themeColor="text1"/>
          <w:sz w:val="24"/>
          <w:szCs w:val="24"/>
          <w:lang w:eastAsia="en-GB"/>
        </w:rPr>
        <w:t>.</w:t>
      </w:r>
    </w:p>
    <w:p w:rsidR="00120630" w:rsidRDefault="00120630" w:rsidP="00120630">
      <w:pPr>
        <w:spacing w:after="0" w:line="240" w:lineRule="auto"/>
        <w:jc w:val="both"/>
        <w:rPr>
          <w:rFonts w:eastAsia="Times New Roman" w:cstheme="minorHAnsi"/>
          <w:color w:val="000000" w:themeColor="text1"/>
          <w:sz w:val="24"/>
          <w:szCs w:val="24"/>
          <w:lang w:eastAsia="en-GB"/>
        </w:rPr>
      </w:pPr>
    </w:p>
    <w:p w:rsidR="00120630" w:rsidRDefault="00120630" w:rsidP="00120630">
      <w:pPr>
        <w:spacing w:after="0" w:line="240" w:lineRule="auto"/>
        <w:jc w:val="both"/>
        <w:rPr>
          <w:rFonts w:eastAsia="Times New Roman" w:cstheme="minorHAnsi"/>
          <w:color w:val="000000" w:themeColor="text1"/>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Default="00120630" w:rsidP="00120630">
      <w:pPr>
        <w:spacing w:after="0" w:line="240" w:lineRule="auto"/>
        <w:jc w:val="both"/>
        <w:rPr>
          <w:rFonts w:eastAsia="Times New Roman" w:cstheme="minorHAnsi"/>
          <w:b/>
          <w:bCs/>
          <w:sz w:val="24"/>
          <w:szCs w:val="24"/>
          <w:lang w:eastAsia="en-GB"/>
        </w:rPr>
      </w:pPr>
    </w:p>
    <w:p w:rsidR="00120630" w:rsidRPr="00120630" w:rsidRDefault="00120630" w:rsidP="00120630">
      <w:pPr>
        <w:spacing w:after="0" w:line="240" w:lineRule="auto"/>
        <w:jc w:val="both"/>
        <w:rPr>
          <w:rFonts w:eastAsia="Times New Roman" w:cstheme="minorHAnsi"/>
          <w:color w:val="000000" w:themeColor="text1"/>
          <w:sz w:val="24"/>
          <w:szCs w:val="24"/>
          <w:lang w:eastAsia="en-GB"/>
        </w:rPr>
      </w:pPr>
      <w:r w:rsidRPr="00120630">
        <w:rPr>
          <w:rFonts w:eastAsia="Times New Roman" w:cstheme="minorHAnsi"/>
          <w:b/>
          <w:bCs/>
          <w:sz w:val="24"/>
          <w:szCs w:val="24"/>
          <w:lang w:eastAsia="en-GB"/>
        </w:rPr>
        <w:t>Step 7:</w:t>
      </w:r>
      <w:r w:rsidRPr="00120630">
        <w:rPr>
          <w:rFonts w:eastAsia="Times New Roman" w:cstheme="minorHAnsi"/>
          <w:sz w:val="24"/>
          <w:szCs w:val="24"/>
          <w:lang w:eastAsia="en-GB"/>
        </w:rPr>
        <w:t xml:space="preserve"> You’ll now be asked for your payment details. Credit card transactions may incur a fee, but this should be</w:t>
      </w:r>
      <w:r w:rsidRPr="00120630">
        <w:rPr>
          <w:rFonts w:eastAsia="Times New Roman" w:cstheme="minorHAnsi"/>
          <w:noProof/>
          <w:sz w:val="24"/>
          <w:szCs w:val="24"/>
          <w:lang w:val="en-US"/>
        </w:rPr>
        <w:drawing>
          <wp:anchor distT="0" distB="0" distL="114300" distR="114300" simplePos="0" relativeHeight="251662336" behindDoc="1" locked="0" layoutInCell="1" allowOverlap="1" wp14:anchorId="5C1A162F" wp14:editId="6FD1EF33">
            <wp:simplePos x="0" y="0"/>
            <wp:positionH relativeFrom="column">
              <wp:posOffset>3152775</wp:posOffset>
            </wp:positionH>
            <wp:positionV relativeFrom="paragraph">
              <wp:posOffset>137795</wp:posOffset>
            </wp:positionV>
            <wp:extent cx="3209925" cy="2657475"/>
            <wp:effectExtent l="0" t="0" r="9525" b="9525"/>
            <wp:wrapTight wrapText="bothSides">
              <wp:wrapPolygon edited="0">
                <wp:start x="0" y="0"/>
                <wp:lineTo x="0" y="21523"/>
                <wp:lineTo x="21536" y="21523"/>
                <wp:lineTo x="21536" y="0"/>
                <wp:lineTo x="0" y="0"/>
              </wp:wrapPolygon>
            </wp:wrapTight>
            <wp:docPr id="1" name="Picture 1" descr="https://www.digitalunite.com/sites/default/files/images/how%20to%20book%20a%20holiday%20online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gitalunite.com/sites/default/files/images/how%20to%20book%20a%20holiday%20online007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630">
        <w:rPr>
          <w:rFonts w:eastAsia="Times New Roman" w:cstheme="minorHAnsi"/>
          <w:sz w:val="24"/>
          <w:szCs w:val="24"/>
          <w:lang w:eastAsia="en-GB"/>
        </w:rPr>
        <w:t xml:space="preserve"> stated here. (However, some tour operators and airlines add the credit card fee only at the very end of the payment procedure.) Once you’ve filled in your details and have indicated (by clicking on the relevant links) that you’ve read and understood the terms and conditions of the tour operator, click </w:t>
      </w:r>
      <w:r w:rsidRPr="00120630">
        <w:rPr>
          <w:rFonts w:eastAsia="Times New Roman" w:cstheme="minorHAnsi"/>
          <w:b/>
          <w:bCs/>
          <w:sz w:val="24"/>
          <w:szCs w:val="24"/>
          <w:lang w:eastAsia="en-GB"/>
        </w:rPr>
        <w:t>Confirm and</w:t>
      </w:r>
      <w:r w:rsidRPr="00120630">
        <w:rPr>
          <w:rFonts w:eastAsia="Times New Roman" w:cstheme="minorHAnsi"/>
          <w:sz w:val="24"/>
          <w:szCs w:val="24"/>
          <w:lang w:eastAsia="en-GB"/>
        </w:rPr>
        <w:t> </w:t>
      </w:r>
      <w:r w:rsidRPr="00120630">
        <w:rPr>
          <w:rFonts w:eastAsia="Times New Roman" w:cstheme="minorHAnsi"/>
          <w:b/>
          <w:bCs/>
          <w:sz w:val="24"/>
          <w:szCs w:val="24"/>
          <w:lang w:eastAsia="en-GB"/>
        </w:rPr>
        <w:t>Pay</w:t>
      </w:r>
      <w:r w:rsidRPr="00120630">
        <w:rPr>
          <w:rFonts w:eastAsia="Times New Roman" w:cstheme="minorHAnsi"/>
          <w:sz w:val="24"/>
          <w:szCs w:val="24"/>
          <w:lang w:eastAsia="en-GB"/>
        </w:rPr>
        <w:t>.</w:t>
      </w:r>
    </w:p>
    <w:p w:rsidR="00C77CE0" w:rsidRPr="00C77CE0" w:rsidRDefault="00C77CE0" w:rsidP="00120630">
      <w:pPr>
        <w:spacing w:after="0" w:line="240" w:lineRule="auto"/>
        <w:rPr>
          <w:rFonts w:eastAsia="Times New Roman" w:cstheme="minorHAnsi"/>
          <w:color w:val="444444"/>
          <w:sz w:val="24"/>
          <w:szCs w:val="24"/>
          <w:lang w:eastAsia="en-GB"/>
        </w:rPr>
      </w:pPr>
    </w:p>
    <w:p w:rsidR="00C77CE0" w:rsidRPr="00120630" w:rsidRDefault="00C77CE0" w:rsidP="00C77CE0">
      <w:pPr>
        <w:spacing w:after="0" w:line="240" w:lineRule="auto"/>
        <w:rPr>
          <w:rFonts w:eastAsia="Times New Roman" w:cstheme="minorHAnsi"/>
          <w:sz w:val="24"/>
          <w:szCs w:val="24"/>
          <w:lang w:eastAsia="en-GB"/>
        </w:rPr>
      </w:pPr>
      <w:r w:rsidRPr="00120630">
        <w:rPr>
          <w:rFonts w:eastAsia="Times New Roman" w:cstheme="minorHAnsi"/>
          <w:sz w:val="24"/>
          <w:szCs w:val="24"/>
          <w:lang w:eastAsia="en-GB"/>
        </w:rPr>
        <w:t> </w:t>
      </w:r>
    </w:p>
    <w:p w:rsidR="00C77CE0" w:rsidRPr="00120630" w:rsidRDefault="00C77CE0" w:rsidP="00C77CE0">
      <w:pPr>
        <w:spacing w:after="0" w:line="240" w:lineRule="auto"/>
        <w:jc w:val="center"/>
        <w:rPr>
          <w:rFonts w:eastAsia="Times New Roman" w:cstheme="minorHAnsi"/>
          <w:sz w:val="24"/>
          <w:szCs w:val="24"/>
          <w:lang w:eastAsia="en-GB"/>
        </w:rPr>
      </w:pPr>
    </w:p>
    <w:p w:rsidR="00C77CE0" w:rsidRPr="00120630" w:rsidRDefault="00C77CE0" w:rsidP="00C77CE0">
      <w:pPr>
        <w:spacing w:after="0" w:line="240" w:lineRule="auto"/>
        <w:jc w:val="center"/>
        <w:rPr>
          <w:rFonts w:eastAsia="Times New Roman" w:cstheme="minorHAnsi"/>
          <w:sz w:val="24"/>
          <w:szCs w:val="24"/>
          <w:lang w:eastAsia="en-GB"/>
        </w:rPr>
      </w:pPr>
      <w:r w:rsidRPr="00120630">
        <w:rPr>
          <w:rFonts w:eastAsia="Times New Roman" w:cstheme="minorHAnsi"/>
          <w:sz w:val="24"/>
          <w:szCs w:val="24"/>
          <w:lang w:eastAsia="en-GB"/>
        </w:rPr>
        <w:t> </w:t>
      </w:r>
    </w:p>
    <w:p w:rsidR="00C77CE0" w:rsidRPr="00120630" w:rsidRDefault="00C77CE0" w:rsidP="00C77CE0">
      <w:pPr>
        <w:spacing w:after="0" w:line="240" w:lineRule="auto"/>
        <w:rPr>
          <w:rFonts w:eastAsia="Times New Roman" w:cstheme="minorHAnsi"/>
          <w:sz w:val="24"/>
          <w:szCs w:val="24"/>
          <w:lang w:eastAsia="en-GB"/>
        </w:rPr>
      </w:pPr>
      <w:r w:rsidRPr="00120630">
        <w:rPr>
          <w:rFonts w:eastAsia="Times New Roman" w:cstheme="minorHAnsi"/>
          <w:sz w:val="24"/>
          <w:szCs w:val="24"/>
          <w:lang w:eastAsia="en-GB"/>
        </w:rPr>
        <w:t> </w:t>
      </w:r>
    </w:p>
    <w:p w:rsidR="00120630" w:rsidRDefault="00120630" w:rsidP="00C77CE0">
      <w:pPr>
        <w:spacing w:after="0" w:line="240" w:lineRule="auto"/>
        <w:rPr>
          <w:rFonts w:eastAsia="Times New Roman" w:cstheme="minorHAnsi"/>
          <w:b/>
          <w:bCs/>
          <w:sz w:val="24"/>
          <w:szCs w:val="24"/>
          <w:lang w:eastAsia="en-GB"/>
        </w:rPr>
      </w:pPr>
    </w:p>
    <w:p w:rsidR="00C77CE0" w:rsidRPr="00120630" w:rsidRDefault="00C77CE0" w:rsidP="00C77CE0">
      <w:pPr>
        <w:spacing w:after="0" w:line="240" w:lineRule="auto"/>
        <w:rPr>
          <w:rFonts w:eastAsia="Times New Roman" w:cstheme="minorHAnsi"/>
          <w:sz w:val="24"/>
          <w:szCs w:val="24"/>
          <w:lang w:eastAsia="en-GB"/>
        </w:rPr>
      </w:pPr>
      <w:r w:rsidRPr="00120630">
        <w:rPr>
          <w:rFonts w:eastAsia="Times New Roman" w:cstheme="minorHAnsi"/>
          <w:b/>
          <w:bCs/>
          <w:sz w:val="24"/>
          <w:szCs w:val="24"/>
          <w:lang w:eastAsia="en-GB"/>
        </w:rPr>
        <w:t xml:space="preserve">Step 7: </w:t>
      </w:r>
      <w:r w:rsidRPr="00120630">
        <w:rPr>
          <w:rFonts w:eastAsia="Times New Roman" w:cstheme="minorHAnsi"/>
          <w:sz w:val="24"/>
          <w:szCs w:val="24"/>
          <w:lang w:eastAsia="en-GB"/>
        </w:rPr>
        <w:t>Once the payment has been confirmed, you’ll receive an email from the tour operator with all the details of your holiday, as well as a reference number. It’s worth printing out this email as proof of receipt. In any case, you’ll need your reference number to check in at an airport as well as when contacting your tour operator if there are any changes to or problems with your holiday.</w:t>
      </w:r>
    </w:p>
    <w:p w:rsidR="00C77CE0" w:rsidRPr="00120630" w:rsidRDefault="00C77CE0" w:rsidP="00C77CE0">
      <w:pPr>
        <w:spacing w:after="0" w:line="240" w:lineRule="auto"/>
        <w:rPr>
          <w:rFonts w:eastAsia="Times New Roman" w:cstheme="minorHAnsi"/>
          <w:sz w:val="24"/>
          <w:szCs w:val="24"/>
          <w:lang w:eastAsia="en-GB"/>
        </w:rPr>
      </w:pPr>
      <w:r w:rsidRPr="00120630">
        <w:rPr>
          <w:rFonts w:eastAsia="Times New Roman" w:cstheme="minorHAnsi"/>
          <w:sz w:val="24"/>
          <w:szCs w:val="24"/>
          <w:lang w:eastAsia="en-GB"/>
        </w:rPr>
        <w:t> </w:t>
      </w:r>
    </w:p>
    <w:p w:rsidR="00FC6614" w:rsidRPr="00120630" w:rsidRDefault="00FC6614">
      <w:pPr>
        <w:rPr>
          <w:rFonts w:cstheme="minorHAnsi"/>
        </w:rPr>
      </w:pPr>
    </w:p>
    <w:sectPr w:rsidR="00FC6614" w:rsidRPr="0012063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861" w:rsidRDefault="003C3861" w:rsidP="00C40C2D">
      <w:pPr>
        <w:spacing w:after="0" w:line="240" w:lineRule="auto"/>
      </w:pPr>
      <w:r>
        <w:separator/>
      </w:r>
    </w:p>
  </w:endnote>
  <w:endnote w:type="continuationSeparator" w:id="0">
    <w:p w:rsidR="003C3861" w:rsidRDefault="003C3861" w:rsidP="00C4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54883"/>
      <w:docPartObj>
        <w:docPartGallery w:val="Page Numbers (Bottom of Page)"/>
        <w:docPartUnique/>
      </w:docPartObj>
    </w:sdtPr>
    <w:sdtEndPr>
      <w:rPr>
        <w:noProof/>
      </w:rPr>
    </w:sdtEndPr>
    <w:sdtContent>
      <w:p w:rsidR="00C40C2D" w:rsidRDefault="00C40C2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40C2D" w:rsidRDefault="00C40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861" w:rsidRDefault="003C3861" w:rsidP="00C40C2D">
      <w:pPr>
        <w:spacing w:after="0" w:line="240" w:lineRule="auto"/>
      </w:pPr>
      <w:r>
        <w:separator/>
      </w:r>
    </w:p>
  </w:footnote>
  <w:footnote w:type="continuationSeparator" w:id="0">
    <w:p w:rsidR="003C3861" w:rsidRDefault="003C3861" w:rsidP="00C40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C2D" w:rsidRDefault="00C40C2D" w:rsidP="00C40C2D">
    <w:pPr>
      <w:pStyle w:val="Heade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4686300</wp:posOffset>
              </wp:positionH>
              <wp:positionV relativeFrom="paragraph">
                <wp:posOffset>133350</wp:posOffset>
              </wp:positionV>
              <wp:extent cx="2095500" cy="5619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0955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0C2D" w:rsidRPr="00C40C2D" w:rsidRDefault="00C40C2D" w:rsidP="00C40C2D">
                          <w:pPr>
                            <w:jc w:val="right"/>
                            <w:rPr>
                              <w:b/>
                              <w:i/>
                              <w:sz w:val="24"/>
                            </w:rPr>
                          </w:pPr>
                          <w:r w:rsidRPr="00C40C2D">
                            <w:rPr>
                              <w:b/>
                              <w:i/>
                              <w:sz w:val="24"/>
                            </w:rPr>
                            <w:t>Digital Inclusion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69pt;margin-top:10.5pt;width:165pt;height:4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ALigIAAIoFAAAOAAAAZHJzL2Uyb0RvYy54bWysVEtPGzEQvlfqf7B8L7tJCZAoG5SCqCoh&#10;QIWKs+O1E6u2x7Wd7Ka/nrF38yjlQtXL7tjzzYznm8f0sjWabIQPCmxFByclJcJyqJVdVvTH082n&#10;C0pCZLZmGqyo6FYEejn7+GHauIkYwgp0LTxBJzZMGlfRVYxuUhSBr4Rh4QScsKiU4A2LePTLovas&#10;Qe9GF8OyPCsa8LXzwEUIeHvdKeks+5dS8HgvZRCR6Iri22L++vxdpG8xm7LJ0jO3Urx/BvuHVxim&#10;LAbdu7pmkZG1V3+5Mop7CCDjCQdTgJSKi5wDZjMoX2XzuGJO5FyQnOD2NIX/55bfbR48UXVFsVCW&#10;GSzRk2gj+QItuUjsNC5MEPToEBZbvMYq7+4DXqakW+lN+mM6BPXI83bPbXLG8XJYjkejElUcdaOz&#10;wfh8lNwUB2vnQ/wqwJAkVNRj7TKlbHMbYgfdQVKwAFrVN0rrfEj9Iq60JxuGldYxvxGd/4HSljQV&#10;Pfs8KrNjC8m886xtciNyx/ThUuZdhlmKWy0SRtvvQiJjOdE3YjPOhd3Hz+iEkhjqPYY9/vCq9xh3&#10;eaBFjgw27o2NsuBz9nnEDpTVP3eUyQ6PtTnKO4mxXbR9Ryyg3mJDeOgGKjh+o7BqtyzEB+ZxgrDQ&#10;uBXiPX6kBmQdeomSFfjfb90nPDY2ailpcCIrGn6tmReU6G8WW348OD1NI5wPp6PzIR78sWZxrLFr&#10;cwXYCgPcP45nMeGj3onSg3nG5TFPUVHFLMfYFY078Sp2ewKXDxfzeQbh0DoWb+2j48l1ojf15FP7&#10;zLzrGzdiy9/BbnbZ5FX/dthkaWG+jiBVbu5EcMdqTzwOfB6PfjmljXJ8zqjDCp29AAAA//8DAFBL&#10;AwQUAAYACAAAACEAFe9m7eAAAAALAQAADwAAAGRycy9kb3ducmV2LnhtbEyPy07DMBBF90j8gzVI&#10;bBB12qgPQpwKIR5SdzQtiN00HpKIeBzFbhL+HmcFq3ld3Tk33Y6mET11rrasYD6LQBAXVtdcKjjk&#10;z7cbEM4ja2wsk4IfcrDNLi9STLQd+I36vS9FMGGXoILK+zaR0hUVGXQz2xKH25ftDPowdqXUHQ7B&#10;3DRyEUUrabDm8KHClh4rKr73Z6Pg86b82Lnx5TjEy7h9eu3z9bvOlbq+Gh/uQXga/Z8YJvyADllg&#10;OtkzaycaBet4E7J4BYt5qJMgWk2b09TdLUFmqfyfIfsFAAD//wMAUEsBAi0AFAAGAAgAAAAhALaD&#10;OJL+AAAA4QEAABMAAAAAAAAAAAAAAAAAAAAAAFtDb250ZW50X1R5cGVzXS54bWxQSwECLQAUAAYA&#10;CAAAACEAOP0h/9YAAACUAQAACwAAAAAAAAAAAAAAAAAvAQAAX3JlbHMvLnJlbHNQSwECLQAUAAYA&#10;CAAAACEA+kWwC4oCAACKBQAADgAAAAAAAAAAAAAAAAAuAgAAZHJzL2Uyb0RvYy54bWxQSwECLQAU&#10;AAYACAAAACEAFe9m7eAAAAALAQAADwAAAAAAAAAAAAAAAADkBAAAZHJzL2Rvd25yZXYueG1sUEsF&#10;BgAAAAAEAAQA8wAAAPEFAAAAAA==&#10;" fillcolor="white [3201]" stroked="f" strokeweight=".5pt">
              <v:textbox>
                <w:txbxContent>
                  <w:p w:rsidR="00C40C2D" w:rsidRPr="00C40C2D" w:rsidRDefault="00C40C2D" w:rsidP="00C40C2D">
                    <w:pPr>
                      <w:jc w:val="right"/>
                      <w:rPr>
                        <w:b/>
                        <w:i/>
                        <w:sz w:val="24"/>
                      </w:rPr>
                    </w:pPr>
                    <w:r w:rsidRPr="00C40C2D">
                      <w:rPr>
                        <w:b/>
                        <w:i/>
                        <w:sz w:val="24"/>
                      </w:rPr>
                      <w:t>Digital Inclusion Project</w:t>
                    </w:r>
                  </w:p>
                </w:txbxContent>
              </v:textbox>
            </v:shape>
          </w:pict>
        </mc:Fallback>
      </mc:AlternateContent>
    </w:r>
    <w:r>
      <w:rPr>
        <w:noProof/>
        <w:lang w:val="en-US"/>
      </w:rPr>
      <w:drawing>
        <wp:anchor distT="0" distB="0" distL="114300" distR="114300" simplePos="0" relativeHeight="251658240" behindDoc="0" locked="0" layoutInCell="1" allowOverlap="1">
          <wp:simplePos x="0" y="0"/>
          <wp:positionH relativeFrom="column">
            <wp:posOffset>-723900</wp:posOffset>
          </wp:positionH>
          <wp:positionV relativeFrom="paragraph">
            <wp:posOffset>-285750</wp:posOffset>
          </wp:positionV>
          <wp:extent cx="1114576" cy="92392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14576" cy="9239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F81A39"/>
    <w:multiLevelType w:val="hybridMultilevel"/>
    <w:tmpl w:val="3FBC6C1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E0"/>
    <w:rsid w:val="00120630"/>
    <w:rsid w:val="003C3861"/>
    <w:rsid w:val="00C40C2D"/>
    <w:rsid w:val="00C77CE0"/>
    <w:rsid w:val="00FC6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118B29-DE7D-477E-A007-D3D5D77C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CE0"/>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CE0"/>
    <w:pPr>
      <w:ind w:left="720"/>
      <w:contextualSpacing/>
    </w:pPr>
  </w:style>
  <w:style w:type="character" w:styleId="Hyperlink">
    <w:name w:val="Hyperlink"/>
    <w:basedOn w:val="DefaultParagraphFont"/>
    <w:uiPriority w:val="99"/>
    <w:semiHidden/>
    <w:unhideWhenUsed/>
    <w:rsid w:val="00C77CE0"/>
    <w:rPr>
      <w:color w:val="0000FF"/>
      <w:u w:val="single"/>
    </w:rPr>
  </w:style>
  <w:style w:type="paragraph" w:styleId="Header">
    <w:name w:val="header"/>
    <w:basedOn w:val="Normal"/>
    <w:link w:val="HeaderChar"/>
    <w:uiPriority w:val="99"/>
    <w:unhideWhenUsed/>
    <w:rsid w:val="00C40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C2D"/>
    <w:rPr>
      <w:lang w:val="en-GB"/>
    </w:rPr>
  </w:style>
  <w:style w:type="paragraph" w:styleId="Footer">
    <w:name w:val="footer"/>
    <w:basedOn w:val="Normal"/>
    <w:link w:val="FooterChar"/>
    <w:uiPriority w:val="99"/>
    <w:unhideWhenUsed/>
    <w:rsid w:val="00C40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C2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etextholidays.co.u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www.travelsupermarket.com/"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homascook.com/" TargetMode="External"/><Relationship Id="rId14" Type="http://schemas.openxmlformats.org/officeDocument/2006/relationships/image" Target="media/image5.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41DDA5F4FEF9479B018FEC860F61D1" ma:contentTypeVersion="6" ma:contentTypeDescription="Create a new document." ma:contentTypeScope="" ma:versionID="6d2c96077df4359d2c3579b6f94dae4b">
  <xsd:schema xmlns:xsd="http://www.w3.org/2001/XMLSchema" xmlns:xs="http://www.w3.org/2001/XMLSchema" xmlns:p="http://schemas.microsoft.com/office/2006/metadata/properties" xmlns:ns2="16c12e1f-8773-4af2-b1a1-3774163110e1" targetNamespace="http://schemas.microsoft.com/office/2006/metadata/properties" ma:root="true" ma:fieldsID="e1f119ea7809c8a4231f5863edc473fc" ns2:_="">
    <xsd:import namespace="16c12e1f-8773-4af2-b1a1-3774163110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12e1f-8773-4af2-b1a1-377416311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11779-C9F4-4C28-9456-A7E7B9BA3B45}"/>
</file>

<file path=customXml/itemProps2.xml><?xml version="1.0" encoding="utf-8"?>
<ds:datastoreItem xmlns:ds="http://schemas.openxmlformats.org/officeDocument/2006/customXml" ds:itemID="{2F80E241-DEF1-4829-BCBD-1B67E2D41760}"/>
</file>

<file path=customXml/itemProps3.xml><?xml version="1.0" encoding="utf-8"?>
<ds:datastoreItem xmlns:ds="http://schemas.openxmlformats.org/officeDocument/2006/customXml" ds:itemID="{D764C053-6FF5-451F-8FA0-1F7E21D0926E}"/>
</file>

<file path=docProps/app.xml><?xml version="1.0" encoding="utf-8"?>
<Properties xmlns="http://schemas.openxmlformats.org/officeDocument/2006/extended-properties" xmlns:vt="http://schemas.openxmlformats.org/officeDocument/2006/docPropsVTypes">
  <Template>Normal</Template>
  <TotalTime>21</TotalTime>
  <Pages>4</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Volunteer</cp:lastModifiedBy>
  <cp:revision>2</cp:revision>
  <dcterms:created xsi:type="dcterms:W3CDTF">2018-09-11T13:22:00Z</dcterms:created>
  <dcterms:modified xsi:type="dcterms:W3CDTF">2018-09-13T09:34:00Z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0x0101009F41DDA5F4FEF9479B018FEC860F61D1</vt:lpwstr>
  </property>
</Properties>
</file>